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A43" w:rsidRDefault="00D63CAA" w:rsidP="00B46A43">
      <w:pPr>
        <w:pStyle w:val="a8"/>
      </w:pPr>
      <w:r>
        <w:t>ТЕХНИЧЕСКОЕ ЗАДАНИЕ</w:t>
      </w:r>
      <w:r>
        <w:br/>
      </w:r>
    </w:p>
    <w:p w:rsidR="00B46A43" w:rsidRPr="00B46A43" w:rsidRDefault="00B46A43" w:rsidP="00B46A43">
      <w:pPr>
        <w:pStyle w:val="ab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46A43">
        <w:rPr>
          <w:rFonts w:ascii="Times New Roman" w:hAnsi="Times New Roman"/>
          <w:b/>
          <w:sz w:val="24"/>
          <w:szCs w:val="24"/>
        </w:rPr>
        <w:t>Общие сведения.</w:t>
      </w:r>
    </w:p>
    <w:p w:rsidR="00B46A43" w:rsidRPr="00B46A43" w:rsidRDefault="00B46A43" w:rsidP="00B46A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43">
        <w:rPr>
          <w:rFonts w:ascii="Times New Roman" w:hAnsi="Times New Roman" w:cs="Times New Roman"/>
          <w:b/>
          <w:sz w:val="24"/>
          <w:szCs w:val="24"/>
        </w:rPr>
        <w:t xml:space="preserve">     Наименование объекта.  </w:t>
      </w:r>
    </w:p>
    <w:p w:rsidR="00B46A43" w:rsidRPr="00B46A43" w:rsidRDefault="00B46A43" w:rsidP="00B46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6A43">
        <w:rPr>
          <w:rFonts w:ascii="Times New Roman" w:hAnsi="Times New Roman" w:cs="Times New Roman"/>
          <w:sz w:val="24"/>
          <w:szCs w:val="24"/>
        </w:rPr>
        <w:t xml:space="preserve">     </w:t>
      </w:r>
      <w:r w:rsidR="00846FC9">
        <w:rPr>
          <w:rFonts w:ascii="Times New Roman" w:hAnsi="Times New Roman" w:cs="Times New Roman"/>
          <w:sz w:val="24"/>
          <w:szCs w:val="24"/>
        </w:rPr>
        <w:t>Ремонт систем</w:t>
      </w:r>
      <w:r w:rsidRPr="00B46A43">
        <w:rPr>
          <w:rFonts w:ascii="Times New Roman" w:hAnsi="Times New Roman" w:cs="Times New Roman"/>
          <w:sz w:val="24"/>
          <w:szCs w:val="24"/>
        </w:rPr>
        <w:t xml:space="preserve"> пожаротушения </w:t>
      </w:r>
      <w:r w:rsidR="00360640">
        <w:rPr>
          <w:rFonts w:ascii="Times New Roman" w:hAnsi="Times New Roman" w:cs="Times New Roman"/>
          <w:sz w:val="24"/>
          <w:szCs w:val="24"/>
        </w:rPr>
        <w:t xml:space="preserve">и внутреннего пожарного водопровода </w:t>
      </w:r>
      <w:r w:rsidRPr="00B46A43">
        <w:rPr>
          <w:rFonts w:ascii="Times New Roman" w:hAnsi="Times New Roman" w:cs="Times New Roman"/>
          <w:sz w:val="24"/>
          <w:szCs w:val="24"/>
        </w:rPr>
        <w:t>в здани</w:t>
      </w:r>
      <w:r w:rsidR="00846FC9">
        <w:rPr>
          <w:rFonts w:ascii="Times New Roman" w:hAnsi="Times New Roman" w:cs="Times New Roman"/>
          <w:sz w:val="24"/>
          <w:szCs w:val="24"/>
        </w:rPr>
        <w:t>и</w:t>
      </w:r>
      <w:r w:rsidRPr="00B46A43">
        <w:rPr>
          <w:rFonts w:ascii="Times New Roman" w:hAnsi="Times New Roman" w:cs="Times New Roman"/>
          <w:sz w:val="24"/>
          <w:szCs w:val="24"/>
        </w:rPr>
        <w:t xml:space="preserve"> складского назначения </w:t>
      </w:r>
      <w:bookmarkStart w:id="0" w:name="_GoBack"/>
      <w:bookmarkEnd w:id="0"/>
      <w:r w:rsidRPr="00B46A43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:rsidR="00B46A43" w:rsidRPr="00B46A43" w:rsidRDefault="00B46A43" w:rsidP="00B46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6A43">
        <w:rPr>
          <w:rFonts w:ascii="Times New Roman" w:hAnsi="Times New Roman" w:cs="Times New Roman"/>
          <w:sz w:val="24"/>
          <w:szCs w:val="24"/>
        </w:rPr>
        <w:t xml:space="preserve">  г. Москва, ул. Кавказский бульвар, д.57, стр.1 (далее – объект).</w:t>
      </w:r>
    </w:p>
    <w:p w:rsidR="005775C4" w:rsidRDefault="00B46A43" w:rsidP="005775C4">
      <w:pPr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 w:rsidRPr="00B46A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75C4" w:rsidRPr="00B46A43" w:rsidRDefault="005775C4" w:rsidP="005775C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43">
        <w:rPr>
          <w:rFonts w:ascii="Times New Roman" w:hAnsi="Times New Roman" w:cs="Times New Roman"/>
          <w:b/>
          <w:sz w:val="24"/>
          <w:szCs w:val="24"/>
        </w:rPr>
        <w:t>Наименование работ.</w:t>
      </w:r>
    </w:p>
    <w:p w:rsidR="006A64D0" w:rsidRDefault="006A64D0" w:rsidP="00577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внутреннего пожарного водопровода, устройство повысительной насосной станции, устройство автоматической установки водяного пожаротушения в соответствии с рабочей документацией «</w:t>
      </w:r>
      <w:r w:rsidRPr="006A64D0">
        <w:rPr>
          <w:rFonts w:ascii="Times New Roman" w:hAnsi="Times New Roman" w:cs="Times New Roman"/>
          <w:sz w:val="24"/>
          <w:szCs w:val="24"/>
        </w:rPr>
        <w:t>01-01-2021-АПТ-ВПВ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64D0">
        <w:rPr>
          <w:rFonts w:ascii="Times New Roman" w:hAnsi="Times New Roman" w:cs="Times New Roman"/>
          <w:sz w:val="24"/>
          <w:szCs w:val="24"/>
        </w:rPr>
        <w:t>Автоматическая установка водяного пожаротушения.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D0">
        <w:rPr>
          <w:rFonts w:ascii="Times New Roman" w:hAnsi="Times New Roman" w:cs="Times New Roman"/>
          <w:sz w:val="24"/>
          <w:szCs w:val="24"/>
        </w:rPr>
        <w:t>Внутренний противопожарный водопровод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A64D0">
        <w:rPr>
          <w:rFonts w:ascii="Times New Roman" w:hAnsi="Times New Roman" w:cs="Times New Roman"/>
          <w:sz w:val="24"/>
          <w:szCs w:val="24"/>
        </w:rPr>
        <w:t>03-20.</w:t>
      </w:r>
      <w:r w:rsidR="005775C4">
        <w:rPr>
          <w:rFonts w:ascii="Times New Roman" w:hAnsi="Times New Roman" w:cs="Times New Roman"/>
          <w:sz w:val="24"/>
          <w:szCs w:val="24"/>
        </w:rPr>
        <w:t xml:space="preserve"> </w:t>
      </w:r>
      <w:r w:rsidRPr="006A64D0">
        <w:rPr>
          <w:rFonts w:ascii="Times New Roman" w:hAnsi="Times New Roman" w:cs="Times New Roman"/>
          <w:sz w:val="24"/>
          <w:szCs w:val="24"/>
        </w:rPr>
        <w:t>НСП-2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64D0">
        <w:rPr>
          <w:rFonts w:ascii="Times New Roman" w:hAnsi="Times New Roman" w:cs="Times New Roman"/>
          <w:sz w:val="24"/>
          <w:szCs w:val="24"/>
        </w:rPr>
        <w:t>Насосная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A64D0">
        <w:rPr>
          <w:rFonts w:ascii="Times New Roman" w:hAnsi="Times New Roman" w:cs="Times New Roman"/>
          <w:sz w:val="24"/>
          <w:szCs w:val="24"/>
        </w:rPr>
        <w:t>танция пожаротушения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64D0">
        <w:rPr>
          <w:rFonts w:ascii="Times New Roman" w:hAnsi="Times New Roman" w:cs="Times New Roman"/>
          <w:sz w:val="24"/>
          <w:szCs w:val="24"/>
        </w:rPr>
        <w:t>Автоматизация</w:t>
      </w:r>
      <w:r w:rsidR="005775C4">
        <w:rPr>
          <w:rFonts w:ascii="Times New Roman" w:hAnsi="Times New Roman" w:cs="Times New Roman"/>
          <w:sz w:val="24"/>
          <w:szCs w:val="24"/>
        </w:rPr>
        <w:t>», «</w:t>
      </w:r>
      <w:r w:rsidR="005775C4" w:rsidRPr="005775C4">
        <w:rPr>
          <w:rFonts w:ascii="Times New Roman" w:hAnsi="Times New Roman" w:cs="Times New Roman"/>
          <w:sz w:val="24"/>
          <w:szCs w:val="24"/>
        </w:rPr>
        <w:t>01-01-2021-ПНС</w:t>
      </w:r>
      <w:r w:rsidR="005775C4">
        <w:rPr>
          <w:rFonts w:ascii="Times New Roman" w:hAnsi="Times New Roman" w:cs="Times New Roman"/>
          <w:sz w:val="24"/>
          <w:szCs w:val="24"/>
        </w:rPr>
        <w:t xml:space="preserve">. </w:t>
      </w:r>
      <w:r w:rsidR="005775C4" w:rsidRPr="006A64D0">
        <w:rPr>
          <w:rFonts w:ascii="Times New Roman" w:hAnsi="Times New Roman" w:cs="Times New Roman"/>
          <w:sz w:val="24"/>
          <w:szCs w:val="24"/>
        </w:rPr>
        <w:t>Насосная</w:t>
      </w:r>
      <w:r w:rsidR="005775C4">
        <w:rPr>
          <w:rFonts w:ascii="Times New Roman" w:hAnsi="Times New Roman" w:cs="Times New Roman"/>
          <w:sz w:val="24"/>
          <w:szCs w:val="24"/>
        </w:rPr>
        <w:t xml:space="preserve"> с</w:t>
      </w:r>
      <w:r w:rsidR="005775C4" w:rsidRPr="006A64D0">
        <w:rPr>
          <w:rFonts w:ascii="Times New Roman" w:hAnsi="Times New Roman" w:cs="Times New Roman"/>
          <w:sz w:val="24"/>
          <w:szCs w:val="24"/>
        </w:rPr>
        <w:t>танция пожаротушения</w:t>
      </w:r>
      <w:r w:rsidR="005775C4">
        <w:rPr>
          <w:rFonts w:ascii="Times New Roman" w:hAnsi="Times New Roman" w:cs="Times New Roman"/>
          <w:sz w:val="24"/>
          <w:szCs w:val="24"/>
        </w:rPr>
        <w:t>», разработанной ООО «Спецавтоматика-1».</w:t>
      </w:r>
    </w:p>
    <w:p w:rsidR="005775C4" w:rsidRDefault="005775C4" w:rsidP="00577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5C4" w:rsidRPr="005775C4" w:rsidRDefault="005775C4" w:rsidP="005775C4">
      <w:pPr>
        <w:pStyle w:val="ab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775C4">
        <w:rPr>
          <w:rFonts w:ascii="Times New Roman" w:hAnsi="Times New Roman"/>
          <w:b/>
          <w:sz w:val="24"/>
          <w:szCs w:val="24"/>
        </w:rPr>
        <w:t>Объем выполняемых работ.</w:t>
      </w:r>
    </w:p>
    <w:tbl>
      <w:tblPr>
        <w:tblW w:w="1006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959"/>
        <w:gridCol w:w="851"/>
        <w:gridCol w:w="2018"/>
      </w:tblGrid>
      <w:tr w:rsidR="003206E6" w:rsidRPr="003206E6" w:rsidTr="003206E6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3206E6" w:rsidRPr="003206E6" w:rsidRDefault="003206E6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3206E6" w:rsidRPr="003206E6" w:rsidRDefault="003206E6" w:rsidP="00320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3206E6" w:rsidRPr="003206E6" w:rsidRDefault="003206E6" w:rsidP="00320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3206E6" w:rsidRPr="003206E6" w:rsidRDefault="003206E6" w:rsidP="00320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018" w:type="dxa"/>
            <w:vAlign w:val="center"/>
          </w:tcPr>
          <w:p w:rsidR="003206E6" w:rsidRPr="003206E6" w:rsidRDefault="003206E6" w:rsidP="00320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3206E6" w:rsidRPr="003206E6" w:rsidTr="00D56760">
        <w:trPr>
          <w:trHeight w:val="20"/>
        </w:trPr>
        <w:tc>
          <w:tcPr>
            <w:tcW w:w="10066" w:type="dxa"/>
            <w:gridSpan w:val="5"/>
            <w:tcMar>
              <w:left w:w="28" w:type="dxa"/>
              <w:right w:w="28" w:type="dxa"/>
            </w:tcMar>
            <w:vAlign w:val="center"/>
          </w:tcPr>
          <w:p w:rsidR="003206E6" w:rsidRPr="003206E6" w:rsidRDefault="003206E6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1. Разработка и согласование проектной и исполнительной документации</w:t>
            </w:r>
          </w:p>
        </w:tc>
      </w:tr>
      <w:tr w:rsidR="003206E6" w:rsidRPr="003206E6" w:rsidTr="003206E6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3206E6" w:rsidRPr="003206E6" w:rsidRDefault="003206E6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sz w:val="24"/>
                <w:szCs w:val="24"/>
              </w:rPr>
              <w:t xml:space="preserve">        1.1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ППР в полном объеме на основе проектной документации, в соответствии с </w:t>
            </w:r>
            <w:r w:rsidRPr="003206E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СП 48.13330.2019</w:t>
            </w:r>
            <w:r w:rsidRPr="003206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06E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ГОСТ Р 21.101-2020.</w:t>
            </w:r>
          </w:p>
        </w:tc>
        <w:tc>
          <w:tcPr>
            <w:tcW w:w="959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6E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20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3206E6" w:rsidRPr="003206E6" w:rsidRDefault="003206E6" w:rsidP="00320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6E6" w:rsidRPr="003206E6" w:rsidTr="003206E6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3206E6" w:rsidRPr="003206E6" w:rsidRDefault="003206E6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sz w:val="24"/>
                <w:szCs w:val="24"/>
              </w:rPr>
              <w:t xml:space="preserve">         1.2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ППР на промывку и опрессовку.</w:t>
            </w:r>
          </w:p>
        </w:tc>
        <w:tc>
          <w:tcPr>
            <w:tcW w:w="959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6E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20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3206E6" w:rsidRPr="003206E6" w:rsidRDefault="003206E6" w:rsidP="00320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E6" w:rsidRPr="003206E6" w:rsidTr="00D56760">
        <w:trPr>
          <w:trHeight w:val="20"/>
        </w:trPr>
        <w:tc>
          <w:tcPr>
            <w:tcW w:w="10066" w:type="dxa"/>
            <w:gridSpan w:val="5"/>
            <w:tcMar>
              <w:left w:w="28" w:type="dxa"/>
              <w:right w:w="28" w:type="dxa"/>
            </w:tcMar>
            <w:vAlign w:val="center"/>
          </w:tcPr>
          <w:p w:rsidR="003206E6" w:rsidRPr="003206E6" w:rsidRDefault="003206E6" w:rsidP="00C439E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Демонтажные работы</w:t>
            </w:r>
          </w:p>
        </w:tc>
      </w:tr>
      <w:tr w:rsidR="003206E6" w:rsidRPr="003206E6" w:rsidTr="003206E6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3206E6" w:rsidRPr="003206E6" w:rsidRDefault="003206E6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существующих трубопроводов ВПВ Ду50</w:t>
            </w:r>
          </w:p>
        </w:tc>
        <w:tc>
          <w:tcPr>
            <w:tcW w:w="959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18" w:type="dxa"/>
          </w:tcPr>
          <w:p w:rsidR="003206E6" w:rsidRPr="003206E6" w:rsidRDefault="003206E6" w:rsidP="00320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E6" w:rsidRPr="003206E6" w:rsidTr="003206E6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3206E6" w:rsidRPr="003206E6" w:rsidRDefault="003206E6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пожарных шкафов</w:t>
            </w:r>
          </w:p>
        </w:tc>
        <w:tc>
          <w:tcPr>
            <w:tcW w:w="959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8" w:type="dxa"/>
          </w:tcPr>
          <w:p w:rsidR="003206E6" w:rsidRPr="003206E6" w:rsidRDefault="003206E6" w:rsidP="00320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E6" w:rsidRPr="003206E6" w:rsidTr="003206E6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3206E6" w:rsidRPr="003206E6" w:rsidRDefault="003206E6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отверстий в стенах и перекрытиях диаметром до </w:t>
            </w:r>
            <w:r w:rsidR="00C43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мм</w:t>
            </w:r>
          </w:p>
        </w:tc>
        <w:tc>
          <w:tcPr>
            <w:tcW w:w="959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</w:tcPr>
          <w:p w:rsidR="003206E6" w:rsidRPr="003206E6" w:rsidRDefault="003206E6" w:rsidP="0032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018" w:type="dxa"/>
          </w:tcPr>
          <w:p w:rsidR="003206E6" w:rsidRPr="003206E6" w:rsidRDefault="003206E6" w:rsidP="00320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10066" w:type="dxa"/>
            <w:gridSpan w:val="5"/>
            <w:tcMar>
              <w:left w:w="28" w:type="dxa"/>
              <w:right w:w="28" w:type="dxa"/>
            </w:tcMar>
            <w:vAlign w:val="center"/>
          </w:tcPr>
          <w:p w:rsidR="00C439E2" w:rsidRPr="00C439E2" w:rsidRDefault="00C439E2" w:rsidP="00C439E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Монтажные работы</w:t>
            </w:r>
            <w:r w:rsidR="00232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АУПТ</w:t>
            </w: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Ороситель спринклерный TYCO TY5151, 3/4'', К161, Т=68°С </w:t>
            </w:r>
          </w:p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 – фактор 161</w:t>
            </w:r>
          </w:p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Монтажное расположение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розеткой вверх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Резьба присоединения 3/4"</w:t>
            </w:r>
          </w:p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Температура срабатывания – 68 градусов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Головка соединительная муфтовая ГМ-50 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Шкаф пожарный красный навесной с отсеком для огнетушителей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укомплектованный:</w:t>
            </w:r>
          </w:p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Диафрагма снижения давления с центральным отверстием ф25 мм</w:t>
            </w:r>
          </w:p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Кран пожарный Ду50 латунный 125°</w:t>
            </w:r>
          </w:p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Ствол пожарный ручной со спрыском</w:t>
            </w:r>
          </w:p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Головка соединительная муфтовая ГМ-50 </w:t>
            </w:r>
          </w:p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пожарный напорный </w:t>
            </w:r>
            <w:proofErr w:type="spellStart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латексированный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Д50мм L=20 м, с головками </w:t>
            </w:r>
          </w:p>
          <w:p w:rsidR="00C439E2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Огнетушитель порошковый </w:t>
            </w:r>
          </w:p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Огнетушитель углекислотный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Швеллер 5П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электросварная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15300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2100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DN200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Отвод ф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Отвод ф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Отвод ф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Муфта стальная приварная 3/4''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Приварная эллиптическая заглушка Ду50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Приварная эллиптическая заглушка Ду150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Шаровой </w:t>
            </w:r>
            <w:proofErr w:type="spellStart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полнопроходной</w:t>
            </w:r>
            <w:proofErr w:type="spellEnd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кран, муфтовый PN16, Ду50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Default="00232631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Сигнализатор потока жидкости Ду150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Default="00232631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Затвор дисковый </w:t>
            </w:r>
            <w:proofErr w:type="spellStart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межфланцевый</w:t>
            </w:r>
            <w:proofErr w:type="spellEnd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Ду150 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Default="00232631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Переход стальной Ду200х150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E2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C439E2" w:rsidRDefault="00232631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C439E2" w:rsidRPr="00606A1B" w:rsidRDefault="00C439E2" w:rsidP="00C4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трубопроводов и металлоконструкций грунтовкой ГФ021, в 1 слой</w:t>
            </w:r>
          </w:p>
        </w:tc>
        <w:tc>
          <w:tcPr>
            <w:tcW w:w="959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9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439E2" w:rsidRPr="00606A1B" w:rsidRDefault="00C439E2" w:rsidP="00C4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2018" w:type="dxa"/>
          </w:tcPr>
          <w:p w:rsidR="00C439E2" w:rsidRPr="003206E6" w:rsidRDefault="00C439E2" w:rsidP="00C4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2631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трубопроводов и металлоконструкций эмалью ПФ115, в 2 слоя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9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2018" w:type="dxa"/>
          </w:tcPr>
          <w:p w:rsidR="00232631" w:rsidRPr="003206E6" w:rsidRDefault="00232631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10066" w:type="dxa"/>
            <w:gridSpan w:val="5"/>
            <w:tcMar>
              <w:left w:w="28" w:type="dxa"/>
              <w:right w:w="28" w:type="dxa"/>
            </w:tcMar>
            <w:vAlign w:val="center"/>
          </w:tcPr>
          <w:p w:rsidR="00232631" w:rsidRPr="00232631" w:rsidRDefault="00232631" w:rsidP="0023263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Монтажные работы. ПНС</w:t>
            </w: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Насос пожарный с электродвигатель и шкафом управления </w:t>
            </w:r>
          </w:p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Максимальное рабочее давление - 16 бар</w:t>
            </w:r>
          </w:p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Номинальный расход – 358м3/ч</w:t>
            </w:r>
          </w:p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Номинальный напор – 55,7 м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232631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Насос подкачки с электродвигателем и шкафом управления </w:t>
            </w:r>
          </w:p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Максимальное рабочее давление - 16 бар</w:t>
            </w:r>
          </w:p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Номинальный расход – 1,8м3/ч</w:t>
            </w:r>
          </w:p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Номинальный напор – 61,3 м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Мембранный бак 80л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</w:t>
            </w:r>
            <w:proofErr w:type="spellStart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межфланцевый</w:t>
            </w:r>
            <w:proofErr w:type="spellEnd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Ду150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Клапан обратный муфтовый Ду32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Затвор дисковый </w:t>
            </w:r>
            <w:proofErr w:type="spellStart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межфланцевый</w:t>
            </w:r>
            <w:proofErr w:type="spellEnd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Ду200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Затвор дисковый </w:t>
            </w:r>
            <w:proofErr w:type="spellStart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межфланцевый</w:t>
            </w:r>
            <w:proofErr w:type="spellEnd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Ду150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Задвижка шиберная фланцевая PN16, Ду200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Задвижка шиберная фланцевая PN16, Ду150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Шаровой </w:t>
            </w:r>
            <w:proofErr w:type="spellStart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полнопроходной</w:t>
            </w:r>
            <w:proofErr w:type="spellEnd"/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кран, муфтовый PN16, Ду32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606A1B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показывающий 0...16 бар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Кран 3-хходовой 1/2"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Ду200 фланцевый с обвязкой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Сигнализатор потока жидкости Ду200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Сигнализатор давления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Отвод ф219х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DN200 90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приварной 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150-&gt;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125  эксцентрический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приварной 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150-&gt;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Труба стальная электросварная ф219х6,0 Ду200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Труба стальная электросварная ф168х4,5 Ду150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Фланец приварной 1-100-16 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Фланец приварной 1-125-16 PN16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Фланец приварной 1-150-16 PN16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Фланец приварной 1-200-16 PN16 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Прокладка фланцевая эластичная Ду100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Прокладка фланцевая эластичная Ду125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Прокладка фланцевая эластичная Ду150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231072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Прокладка фланцевая эластичная Ду200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10066" w:type="dxa"/>
            <w:gridSpan w:val="5"/>
            <w:tcMar>
              <w:left w:w="28" w:type="dxa"/>
              <w:right w:w="28" w:type="dxa"/>
            </w:tcMar>
            <w:vAlign w:val="center"/>
          </w:tcPr>
          <w:p w:rsidR="00232631" w:rsidRPr="00232631" w:rsidRDefault="00232631" w:rsidP="0023263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Монтажные работы.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АУПТ.ПНС. Электроснабжение и автоматизация</w:t>
            </w: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Прибор пожарный управления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к-т.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Блок индикации и управления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к-т.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Шкаф контрольно-пусковой с устройством плавного пуска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к-т.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Шкаф контрольно-пусковой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к-т.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к-т.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 7 А/ч 12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к-т.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2631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Ключ </w:t>
            </w:r>
            <w:r w:rsidRPr="0060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Memory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1072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кабельных трасс из лотков к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>абельны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*50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мм </w:t>
            </w:r>
          </w:p>
        </w:tc>
        <w:tc>
          <w:tcPr>
            <w:tcW w:w="959" w:type="dxa"/>
            <w:vAlign w:val="center"/>
          </w:tcPr>
          <w:p w:rsidR="00232631" w:rsidRPr="00606A1B" w:rsidRDefault="00231072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232631" w:rsidRPr="00606A1B" w:rsidRDefault="00231072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1072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кабельных трасс из лотков к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абельны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*50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мм </w:t>
            </w:r>
          </w:p>
        </w:tc>
        <w:tc>
          <w:tcPr>
            <w:tcW w:w="959" w:type="dxa"/>
            <w:vAlign w:val="center"/>
          </w:tcPr>
          <w:p w:rsidR="00232631" w:rsidRPr="00606A1B" w:rsidRDefault="00231072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232631" w:rsidRPr="00606A1B" w:rsidRDefault="00231072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1072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к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>абел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1х2х0,75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1072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к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абел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2х2х0,64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1C4B60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1072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к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абел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>1х2х1,5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8D7D56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1072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к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абел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4х1,5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8D7D56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1072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к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абел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>4х50,0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31" w:rsidRPr="003206E6" w:rsidTr="00D56760">
        <w:trPr>
          <w:trHeight w:val="20"/>
        </w:trPr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232631" w:rsidRDefault="008D7D56" w:rsidP="0023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232631" w:rsidRPr="00606A1B" w:rsidRDefault="00231072" w:rsidP="0023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к</w:t>
            </w: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абел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631" w:rsidRPr="00606A1B">
              <w:rPr>
                <w:rFonts w:ascii="Times New Roman" w:hAnsi="Times New Roman" w:cs="Times New Roman"/>
                <w:sz w:val="24"/>
                <w:szCs w:val="24"/>
              </w:rPr>
              <w:t xml:space="preserve"> 10х0,75</w:t>
            </w:r>
          </w:p>
        </w:tc>
        <w:tc>
          <w:tcPr>
            <w:tcW w:w="959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8" w:type="dxa"/>
            <w:vAlign w:val="center"/>
          </w:tcPr>
          <w:p w:rsidR="00232631" w:rsidRPr="00606A1B" w:rsidRDefault="00232631" w:rsidP="0023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C4" w:rsidRPr="006A64D0" w:rsidRDefault="005775C4" w:rsidP="00577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424" w:rsidRDefault="004E6424" w:rsidP="00767B43">
      <w:pPr>
        <w:pStyle w:val="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4"/>
          <w:szCs w:val="24"/>
        </w:rPr>
      </w:pPr>
      <w:r w:rsidRPr="004E6424">
        <w:rPr>
          <w:sz w:val="24"/>
          <w:szCs w:val="24"/>
        </w:rPr>
        <w:t xml:space="preserve">Место выполнения работ: </w:t>
      </w:r>
      <w:r w:rsidRPr="004E6424">
        <w:rPr>
          <w:b w:val="0"/>
          <w:bCs w:val="0"/>
          <w:sz w:val="24"/>
          <w:szCs w:val="24"/>
        </w:rPr>
        <w:t>г. Москва, ул. Кавказский бульвар, д. 57, стр.1.</w:t>
      </w:r>
      <w:r w:rsidRPr="004E6424">
        <w:rPr>
          <w:sz w:val="24"/>
          <w:szCs w:val="24"/>
        </w:rPr>
        <w:t xml:space="preserve"> </w:t>
      </w:r>
    </w:p>
    <w:p w:rsidR="004E6424" w:rsidRPr="004E6424" w:rsidRDefault="004E6424" w:rsidP="00767B43">
      <w:pPr>
        <w:pStyle w:val="3"/>
        <w:spacing w:before="0" w:beforeAutospacing="0" w:after="0" w:afterAutospacing="0"/>
        <w:ind w:firstLine="284"/>
        <w:jc w:val="both"/>
        <w:rPr>
          <w:sz w:val="24"/>
          <w:szCs w:val="24"/>
        </w:rPr>
      </w:pPr>
    </w:p>
    <w:p w:rsidR="00B46A43" w:rsidRPr="004E6424" w:rsidRDefault="004E6424" w:rsidP="00767B43">
      <w:pPr>
        <w:pStyle w:val="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4"/>
          <w:szCs w:val="24"/>
        </w:rPr>
      </w:pPr>
      <w:r w:rsidRPr="004E6424">
        <w:rPr>
          <w:sz w:val="24"/>
          <w:szCs w:val="24"/>
        </w:rPr>
        <w:t>Сроки выполнения работ</w:t>
      </w:r>
      <w:r>
        <w:rPr>
          <w:sz w:val="24"/>
          <w:szCs w:val="24"/>
        </w:rPr>
        <w:t>.</w:t>
      </w:r>
    </w:p>
    <w:p w:rsidR="004E6424" w:rsidRDefault="004E6424" w:rsidP="00767B43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работы должны быть выполнены в течение 120 рабочих дней со дня подписания договора.</w:t>
      </w:r>
    </w:p>
    <w:p w:rsidR="004E6424" w:rsidRPr="00041525" w:rsidRDefault="004E6424" w:rsidP="00767B43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525">
        <w:rPr>
          <w:rFonts w:ascii="Times New Roman" w:hAnsi="Times New Roman" w:cs="Times New Roman"/>
          <w:b/>
          <w:bCs/>
          <w:sz w:val="24"/>
          <w:szCs w:val="24"/>
        </w:rPr>
        <w:t>Требования к качеству работ.</w:t>
      </w:r>
    </w:p>
    <w:p w:rsidR="004E6424" w:rsidRPr="004E6424" w:rsidRDefault="004E6424" w:rsidP="00767B43">
      <w:pPr>
        <w:pStyle w:val="a9"/>
        <w:ind w:left="0" w:right="-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6424">
        <w:rPr>
          <w:rFonts w:ascii="Times New Roman" w:hAnsi="Times New Roman" w:cs="Times New Roman"/>
          <w:sz w:val="24"/>
          <w:szCs w:val="24"/>
        </w:rPr>
        <w:t xml:space="preserve">Работы должны быть выполнены в   соответствии с рабочей документацией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64D0">
        <w:rPr>
          <w:rFonts w:ascii="Times New Roman" w:hAnsi="Times New Roman" w:cs="Times New Roman"/>
          <w:sz w:val="24"/>
          <w:szCs w:val="24"/>
        </w:rPr>
        <w:t>01-01-2021-АПТ-ВПВ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64D0">
        <w:rPr>
          <w:rFonts w:ascii="Times New Roman" w:hAnsi="Times New Roman" w:cs="Times New Roman"/>
          <w:sz w:val="24"/>
          <w:szCs w:val="24"/>
        </w:rPr>
        <w:t>Автоматическая установка водяного пожаротушения.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D0">
        <w:rPr>
          <w:rFonts w:ascii="Times New Roman" w:hAnsi="Times New Roman" w:cs="Times New Roman"/>
          <w:sz w:val="24"/>
          <w:szCs w:val="24"/>
        </w:rPr>
        <w:t>Внутренний противопожарный водопровод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A64D0">
        <w:rPr>
          <w:rFonts w:ascii="Times New Roman" w:hAnsi="Times New Roman" w:cs="Times New Roman"/>
          <w:sz w:val="24"/>
          <w:szCs w:val="24"/>
        </w:rPr>
        <w:t>03-20.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D0">
        <w:rPr>
          <w:rFonts w:ascii="Times New Roman" w:hAnsi="Times New Roman" w:cs="Times New Roman"/>
          <w:sz w:val="24"/>
          <w:szCs w:val="24"/>
        </w:rPr>
        <w:t>НСП-2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64D0">
        <w:rPr>
          <w:rFonts w:ascii="Times New Roman" w:hAnsi="Times New Roman" w:cs="Times New Roman"/>
          <w:sz w:val="24"/>
          <w:szCs w:val="24"/>
        </w:rPr>
        <w:t>Насосная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A64D0">
        <w:rPr>
          <w:rFonts w:ascii="Times New Roman" w:hAnsi="Times New Roman" w:cs="Times New Roman"/>
          <w:sz w:val="24"/>
          <w:szCs w:val="24"/>
        </w:rPr>
        <w:t>танция пожаротушения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64D0">
        <w:rPr>
          <w:rFonts w:ascii="Times New Roman" w:hAnsi="Times New Roman" w:cs="Times New Roman"/>
          <w:sz w:val="24"/>
          <w:szCs w:val="24"/>
        </w:rPr>
        <w:t>Автоматизация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5775C4">
        <w:rPr>
          <w:rFonts w:ascii="Times New Roman" w:hAnsi="Times New Roman" w:cs="Times New Roman"/>
          <w:sz w:val="24"/>
          <w:szCs w:val="24"/>
        </w:rPr>
        <w:t>01-01-2021-ПНС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64D0">
        <w:rPr>
          <w:rFonts w:ascii="Times New Roman" w:hAnsi="Times New Roman" w:cs="Times New Roman"/>
          <w:sz w:val="24"/>
          <w:szCs w:val="24"/>
        </w:rPr>
        <w:t>Насосная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A64D0">
        <w:rPr>
          <w:rFonts w:ascii="Times New Roman" w:hAnsi="Times New Roman" w:cs="Times New Roman"/>
          <w:sz w:val="24"/>
          <w:szCs w:val="24"/>
        </w:rPr>
        <w:t>танция пожаротушения</w:t>
      </w:r>
      <w:r>
        <w:rPr>
          <w:rFonts w:ascii="Times New Roman" w:hAnsi="Times New Roman" w:cs="Times New Roman"/>
          <w:sz w:val="24"/>
          <w:szCs w:val="24"/>
        </w:rPr>
        <w:t xml:space="preserve">», разработанной ООО «Спецавтоматика-1», </w:t>
      </w:r>
      <w:r w:rsidRPr="004E6424">
        <w:rPr>
          <w:rFonts w:ascii="Times New Roman" w:hAnsi="Times New Roman" w:cs="Times New Roman"/>
          <w:sz w:val="24"/>
          <w:szCs w:val="24"/>
        </w:rPr>
        <w:t xml:space="preserve">техническим заданием, </w:t>
      </w:r>
      <w:r w:rsidR="00041525">
        <w:rPr>
          <w:rFonts w:ascii="Times New Roman" w:hAnsi="Times New Roman" w:cs="Times New Roman"/>
          <w:sz w:val="24"/>
          <w:szCs w:val="24"/>
        </w:rPr>
        <w:t xml:space="preserve">Техническими Регламентами, </w:t>
      </w:r>
      <w:r w:rsidRPr="004E6424">
        <w:rPr>
          <w:rFonts w:ascii="Times New Roman" w:hAnsi="Times New Roman" w:cs="Times New Roman"/>
          <w:sz w:val="24"/>
          <w:szCs w:val="24"/>
        </w:rPr>
        <w:t xml:space="preserve">СП 48.13330.2019 «Организация строительства», СП 30.13330.2020 «Внутренний водопровод и канализация зданий», </w:t>
      </w:r>
      <w:r w:rsidR="00041525">
        <w:rPr>
          <w:rFonts w:ascii="Arial" w:hAnsi="Arial" w:cs="Arial"/>
          <w:color w:val="848E99"/>
          <w:sz w:val="21"/>
          <w:szCs w:val="21"/>
          <w:shd w:val="clear" w:color="auto" w:fill="FFFFFF"/>
        </w:rPr>
        <w:t> </w:t>
      </w:r>
      <w:r w:rsidR="00041525" w:rsidRPr="00041525">
        <w:rPr>
          <w:rFonts w:ascii="Times New Roman" w:hAnsi="Times New Roman" w:cs="Times New Roman"/>
          <w:sz w:val="24"/>
          <w:szCs w:val="24"/>
        </w:rPr>
        <w:t>СП 10.13130.2009</w:t>
      </w:r>
      <w:r w:rsidRPr="004E6424">
        <w:rPr>
          <w:rFonts w:ascii="Times New Roman" w:hAnsi="Times New Roman" w:cs="Times New Roman"/>
          <w:sz w:val="24"/>
          <w:szCs w:val="24"/>
        </w:rPr>
        <w:t xml:space="preserve">, альбомом СК 2110-88, ГОСТ, типовыми технологическими картами и др. нормативными документами, действующими на территории РФ. </w:t>
      </w:r>
    </w:p>
    <w:p w:rsidR="00041525" w:rsidRPr="00041525" w:rsidRDefault="00041525" w:rsidP="00767B43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52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безопасности проведения работ и безопасности результатов работ. </w:t>
      </w:r>
    </w:p>
    <w:p w:rsidR="00767B43" w:rsidRDefault="00041525" w:rsidP="00767B43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25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проведения работ и безопасности результатов работ подрядчиком выполняются требования Федерального закона  от 30 декабря 2009 г. №384-ФЗ «Технический регламент о безопасности зданий и сооружений»,  Федерального  закона </w:t>
      </w:r>
      <w:r w:rsidRPr="00041525">
        <w:rPr>
          <w:rFonts w:ascii="Times New Roman" w:hAnsi="Times New Roman" w:cs="Times New Roman"/>
          <w:sz w:val="24"/>
          <w:szCs w:val="24"/>
        </w:rPr>
        <w:lastRenderedPageBreak/>
        <w:t xml:space="preserve">от 22.07.2008 №123-ФЗ «Технический регламент о требованиях пожарной безопасности»,   СП 49.13330.2012 (СНиП 12-03-2001) «Безопасность труда в строительстве. Часть 1, часть 2», СП 48.13330.2011 (СНиП 12-01-2004), ГОСТ 12.3.009, приказ Мин. труда и социальной защиты РФ от 11.12.2020 №883н и других нормативных актов Российской Федерации.  </w:t>
      </w:r>
    </w:p>
    <w:p w:rsidR="00767B43" w:rsidRDefault="00767B43" w:rsidP="00767B43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1525" w:rsidRDefault="00767B43" w:rsidP="00767B43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B43">
        <w:rPr>
          <w:rFonts w:ascii="Times New Roman" w:hAnsi="Times New Roman" w:cs="Times New Roman"/>
          <w:b/>
          <w:bCs/>
          <w:sz w:val="24"/>
          <w:szCs w:val="24"/>
        </w:rPr>
        <w:t>Требования к исполнителю</w:t>
      </w:r>
      <w:r w:rsidR="00041525" w:rsidRPr="00767B4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E53F2" w:rsidRPr="00767B43" w:rsidRDefault="00767B43" w:rsidP="00767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сопоставимого опыта работ в течение трех лет, предшествующих заключению договора, наличие лицензий в соответствии с требованиями </w:t>
      </w:r>
      <w:r w:rsidR="00D63CAA" w:rsidRPr="00767B43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63CAA" w:rsidRPr="00767B4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63CAA" w:rsidRPr="00767B43">
        <w:rPr>
          <w:rFonts w:ascii="Times New Roman" w:hAnsi="Times New Roman" w:cs="Times New Roman"/>
          <w:sz w:val="24"/>
          <w:szCs w:val="24"/>
        </w:rPr>
        <w:t xml:space="preserve"> от 04.05.2011 № 99-ФЗ «О лицензировании отдельных видов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3CAA" w:rsidRPr="00767B4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63CAA" w:rsidRPr="00767B4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30.12.2011 № 1225 «О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B43" w:rsidRPr="00767B43" w:rsidRDefault="00767B43" w:rsidP="00767B43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B43">
        <w:rPr>
          <w:rFonts w:ascii="Times New Roman" w:hAnsi="Times New Roman" w:cs="Times New Roman"/>
          <w:b/>
          <w:bCs/>
          <w:sz w:val="24"/>
          <w:szCs w:val="24"/>
        </w:rPr>
        <w:t xml:space="preserve">Условия проведения работ. </w:t>
      </w:r>
    </w:p>
    <w:p w:rsidR="00767B43" w:rsidRDefault="00767B43" w:rsidP="00767B43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7B43">
        <w:rPr>
          <w:rFonts w:ascii="Times New Roman" w:hAnsi="Times New Roman" w:cs="Times New Roman"/>
          <w:sz w:val="24"/>
          <w:szCs w:val="24"/>
        </w:rPr>
        <w:t>Работы должны включать в себя все необходимые трудовые ресурсы, материалы, инструмент и оборудование, транспортные расходы, аренду спецтехники и другие необходимые затраты. Все используемые материалы должны быть новыми с действующими сроками годности, иметь необходимые сертификаты и паспорта качества, правильно складироваться и храниться. Объемы выполненных работ подтверждаются исполнительной документацией.</w:t>
      </w:r>
    </w:p>
    <w:p w:rsidR="00767B43" w:rsidRDefault="00767B43" w:rsidP="00767B43">
      <w:pPr>
        <w:jc w:val="both"/>
        <w:rPr>
          <w:sz w:val="28"/>
          <w:szCs w:val="28"/>
        </w:rPr>
      </w:pPr>
    </w:p>
    <w:p w:rsidR="00767B43" w:rsidRPr="00767B43" w:rsidRDefault="00767B43" w:rsidP="00767B43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B43">
        <w:rPr>
          <w:rFonts w:ascii="Times New Roman" w:hAnsi="Times New Roman" w:cs="Times New Roman"/>
          <w:b/>
          <w:bCs/>
          <w:sz w:val="24"/>
          <w:szCs w:val="24"/>
        </w:rPr>
        <w:t>Гарантийный срок на выполненные работы.</w:t>
      </w:r>
    </w:p>
    <w:p w:rsidR="00767B43" w:rsidRPr="00767B43" w:rsidRDefault="00767B43" w:rsidP="00767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767B43">
        <w:rPr>
          <w:rFonts w:ascii="Times New Roman" w:hAnsi="Times New Roman" w:cs="Times New Roman"/>
          <w:sz w:val="24"/>
          <w:szCs w:val="24"/>
        </w:rPr>
        <w:t>Гарантийный срок на выполненные работы не менее 24 месяцев с даты подписания акта выполненных работ.</w:t>
      </w:r>
    </w:p>
    <w:p w:rsidR="00505B13" w:rsidRPr="00767B43" w:rsidRDefault="00505B13" w:rsidP="00767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05B13" w:rsidRPr="00767B43" w:rsidSect="00505B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rassul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rassula Thin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8496F"/>
    <w:multiLevelType w:val="hybridMultilevel"/>
    <w:tmpl w:val="A8DA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1007"/>
    <w:multiLevelType w:val="multilevel"/>
    <w:tmpl w:val="2BD4E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887E84"/>
    <w:multiLevelType w:val="multilevel"/>
    <w:tmpl w:val="B888C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51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7D4E6402"/>
    <w:multiLevelType w:val="hybridMultilevel"/>
    <w:tmpl w:val="62D02010"/>
    <w:lvl w:ilvl="0" w:tplc="49F0D96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B0D"/>
    <w:multiLevelType w:val="multilevel"/>
    <w:tmpl w:val="2B7EFB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E4"/>
    <w:rsid w:val="00041525"/>
    <w:rsid w:val="001C3C29"/>
    <w:rsid w:val="001C4B60"/>
    <w:rsid w:val="0020206A"/>
    <w:rsid w:val="00231072"/>
    <w:rsid w:val="00232631"/>
    <w:rsid w:val="002E53F2"/>
    <w:rsid w:val="003206E6"/>
    <w:rsid w:val="00360640"/>
    <w:rsid w:val="004D6F91"/>
    <w:rsid w:val="004E6424"/>
    <w:rsid w:val="00505B13"/>
    <w:rsid w:val="005676B4"/>
    <w:rsid w:val="005775C4"/>
    <w:rsid w:val="006A64D0"/>
    <w:rsid w:val="006E25E2"/>
    <w:rsid w:val="006E2B0B"/>
    <w:rsid w:val="00767B43"/>
    <w:rsid w:val="00846FC9"/>
    <w:rsid w:val="008D7D56"/>
    <w:rsid w:val="00985AE4"/>
    <w:rsid w:val="00B14E6E"/>
    <w:rsid w:val="00B46A43"/>
    <w:rsid w:val="00C439E2"/>
    <w:rsid w:val="00CD48BE"/>
    <w:rsid w:val="00CE5EB3"/>
    <w:rsid w:val="00D45CF8"/>
    <w:rsid w:val="00D56760"/>
    <w:rsid w:val="00D63CAA"/>
    <w:rsid w:val="00D90956"/>
    <w:rsid w:val="00DF5856"/>
    <w:rsid w:val="00F53BC2"/>
    <w:rsid w:val="00F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8C086D"/>
  <w15:docId w15:val="{43C13958-F5DD-430C-AFB8-5B60FE8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4E6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sid w:val="00E914F6"/>
    <w:rPr>
      <w:rFonts w:ascii="Crassula" w:eastAsiaTheme="majorEastAsia" w:hAnsi="Crassula" w:cstheme="majorBidi"/>
      <w:b/>
      <w:spacing w:val="-10"/>
      <w:kern w:val="2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"/>
    <w:autoRedefine/>
    <w:uiPriority w:val="10"/>
    <w:qFormat/>
    <w:rsid w:val="00B46A43"/>
    <w:pPr>
      <w:tabs>
        <w:tab w:val="left" w:pos="708"/>
        <w:tab w:val="left" w:pos="1980"/>
      </w:tabs>
      <w:suppressAutoHyphens/>
      <w:spacing w:after="240" w:line="240" w:lineRule="auto"/>
      <w:ind w:firstLine="284"/>
      <w:contextualSpacing/>
      <w:jc w:val="center"/>
    </w:pPr>
    <w:rPr>
      <w:rFonts w:ascii="Times New Roman" w:eastAsiaTheme="majorEastAsia" w:hAnsi="Times New Roman" w:cstheme="majorBidi"/>
      <w:bCs/>
      <w:spacing w:val="-10"/>
      <w:kern w:val="2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14F6"/>
    <w:pPr>
      <w:ind w:left="720"/>
      <w:contextualSpacing/>
    </w:pPr>
  </w:style>
  <w:style w:type="paragraph" w:customStyle="1" w:styleId="aa">
    <w:name w:val="Пункт"/>
    <w:basedOn w:val="a"/>
    <w:qFormat/>
    <w:rsid w:val="00A65B8C"/>
    <w:pPr>
      <w:tabs>
        <w:tab w:val="left" w:pos="708"/>
        <w:tab w:val="left" w:pos="1980"/>
      </w:tabs>
      <w:suppressAutoHyphens/>
      <w:spacing w:after="0" w:line="240" w:lineRule="auto"/>
      <w:ind w:left="-24" w:firstLine="284"/>
      <w:jc w:val="both"/>
    </w:pPr>
    <w:rPr>
      <w:rFonts w:ascii="Crassula Thin" w:eastAsia="Times New Roman" w:hAnsi="Crassula Thin" w:cs="Times New Roman"/>
      <w:color w:val="1F3864" w:themeColor="accent5" w:themeShade="80"/>
      <w:sz w:val="24"/>
      <w:szCs w:val="24"/>
      <w:lang w:eastAsia="ru-RU"/>
    </w:rPr>
  </w:style>
  <w:style w:type="paragraph" w:styleId="ab">
    <w:name w:val="No Spacing"/>
    <w:uiPriority w:val="1"/>
    <w:qFormat/>
    <w:rsid w:val="00B46A43"/>
    <w:rPr>
      <w:rFonts w:ascii="Calibri" w:eastAsia="Calibri" w:hAnsi="Calibri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3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07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E64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Александр В. Демидов</cp:lastModifiedBy>
  <cp:revision>2</cp:revision>
  <cp:lastPrinted>2021-08-31T09:23:00Z</cp:lastPrinted>
  <dcterms:created xsi:type="dcterms:W3CDTF">2021-12-15T14:57:00Z</dcterms:created>
  <dcterms:modified xsi:type="dcterms:W3CDTF">2021-12-15T14:57:00Z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